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7C" w:rsidRPr="0032387C" w:rsidRDefault="0032387C" w:rsidP="0032387C">
      <w:pPr>
        <w:rPr>
          <w:rFonts w:ascii="Times New Roman" w:hAnsi="Times New Roman" w:cs="Times New Roman"/>
          <w:sz w:val="24"/>
          <w:szCs w:val="24"/>
        </w:rPr>
      </w:pPr>
    </w:p>
    <w:p w:rsidR="0032387C" w:rsidRPr="0032387C" w:rsidRDefault="0032387C" w:rsidP="0032387C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2387C" w:rsidRPr="0032387C" w:rsidRDefault="0032387C">
      <w:pPr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>1.2 Учреждение представляет собой некоммерческую организацию, не преследующую в качестве своей основной цели извлечение прибыли, и финансируется из бюджета города в виде субсидий в целях возмещения нормативных затрат, связанных с выполнением Учреждением муниципального задания, на оказание муниципальных услуг (выполнение работ).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b/>
          <w:sz w:val="24"/>
          <w:szCs w:val="24"/>
        </w:rPr>
        <w:t>II. ЦЕЛЬ, ЗАДАЧИ И ВИДЫ ДЕЯТЕЛЬНОСТИ УЧРЕЖДЕНИЯ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>2.1. Учреждение создано в целях создания условий для развития туризма в городе Красноярске, оказания информационных услуг в сфере туризма, а также развития и благоустройства рекреационных зон на территории города Красноярска.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>2.2. Основными задачами Учреждения являются: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>- организация социального туризма, развитие внутреннего туризма;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>- реализация муниципальных программ города Красноярска в сфере туризма;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>- развитие рекреационных зон, а также мест активного посещения горожан и гостей города;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 xml:space="preserve">- продвижение туристического потенциала города Красноярска на </w:t>
      </w:r>
      <w:proofErr w:type="gramStart"/>
      <w:r w:rsidRPr="0032387C">
        <w:rPr>
          <w:rFonts w:ascii="Times New Roman" w:hAnsi="Times New Roman" w:cs="Times New Roman"/>
          <w:sz w:val="24"/>
          <w:szCs w:val="24"/>
        </w:rPr>
        <w:t>национальном</w:t>
      </w:r>
      <w:proofErr w:type="gramEnd"/>
      <w:r w:rsidRPr="0032387C">
        <w:rPr>
          <w:rFonts w:ascii="Times New Roman" w:hAnsi="Times New Roman" w:cs="Times New Roman"/>
          <w:sz w:val="24"/>
          <w:szCs w:val="24"/>
        </w:rPr>
        <w:t xml:space="preserve"> и международных туристических рынках;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>- формирование туристической привлекательности города Красноярска;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>- популяризация здорового образа жизни.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>- оказание содействия субъектам, осуществляющим свою деятельность в сфере туризма на территории города Красноярска;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>- вовлечение в сферу туризма новых объектов и услуг;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 xml:space="preserve">- участие в формировании современной туристской инфраструктуры в городе Красноярске; 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>- организация экскурсионной деятельности;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>- организация и проведение мероприятий событийного туризма;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>- производство и распространение информационных и аудиовизуальных программ, направленных на продвижение туристской привлекательности города Красноярска.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>2.3. Для достижения своих уставных целей Учреждение осуществляет следующие основные виды деятельности: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>- участие в разработке стратегических направлений развития туризма в городе и в формировании единой туристской политики с учетом экономических и социальных интересов местного сообщества;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87C">
        <w:rPr>
          <w:rFonts w:ascii="Times New Roman" w:hAnsi="Times New Roman" w:cs="Times New Roman"/>
          <w:sz w:val="24"/>
          <w:szCs w:val="24"/>
        </w:rPr>
        <w:lastRenderedPageBreak/>
        <w:t xml:space="preserve">- деятельность организаторов туристических поездок, в том числе организация туристского отдыха и путешествий по внутренним транспортным туристским маршрутам с различным построением трассы (с размещением на железнодорожном транспорте, речных судах, с переездом на автобусах и самолетах); по внутренним туристским маршрутам различной категории сложности и построением трассы с активными способами передвижения (пешеходным, </w:t>
      </w:r>
      <w:proofErr w:type="spellStart"/>
      <w:r w:rsidRPr="0032387C">
        <w:rPr>
          <w:rFonts w:ascii="Times New Roman" w:hAnsi="Times New Roman" w:cs="Times New Roman"/>
          <w:sz w:val="24"/>
          <w:szCs w:val="24"/>
        </w:rPr>
        <w:t>горнопешеходным</w:t>
      </w:r>
      <w:proofErr w:type="spellEnd"/>
      <w:r w:rsidRPr="0032387C">
        <w:rPr>
          <w:rFonts w:ascii="Times New Roman" w:hAnsi="Times New Roman" w:cs="Times New Roman"/>
          <w:sz w:val="24"/>
          <w:szCs w:val="24"/>
        </w:rPr>
        <w:t>, велосипедным, водным, лыжным, санным);</w:t>
      </w:r>
      <w:proofErr w:type="gramEnd"/>
      <w:r w:rsidRPr="0032387C">
        <w:rPr>
          <w:rFonts w:ascii="Times New Roman" w:hAnsi="Times New Roman" w:cs="Times New Roman"/>
          <w:sz w:val="24"/>
          <w:szCs w:val="24"/>
        </w:rPr>
        <w:t xml:space="preserve"> по межреспубликанским и межобластным туристским маршрутам различной категории сложности (экскурсионным, горнолыжным, для родителей с детьми); 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 xml:space="preserve">- организация туристских походов выходного дня (пеших, горных, велосипедных, лыжных, санных, с использованием гребных, парусных и моторных маломерных </w:t>
      </w:r>
      <w:proofErr w:type="spellStart"/>
      <w:r w:rsidRPr="0032387C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323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387C">
        <w:rPr>
          <w:rFonts w:ascii="Times New Roman" w:hAnsi="Times New Roman" w:cs="Times New Roman"/>
          <w:sz w:val="24"/>
          <w:szCs w:val="24"/>
        </w:rPr>
        <w:t>автомотопоходы</w:t>
      </w:r>
      <w:proofErr w:type="spellEnd"/>
      <w:r w:rsidRPr="0032387C">
        <w:rPr>
          <w:rFonts w:ascii="Times New Roman" w:hAnsi="Times New Roman" w:cs="Times New Roman"/>
          <w:sz w:val="24"/>
          <w:szCs w:val="24"/>
        </w:rPr>
        <w:t>);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>- организация комплексного туристического обслуживания, в том числе проживание туристов в турбазах, палаточных городках;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>- предоставление туристических информационных услуг: предоставление информационных и рекламных материалов о туристских маршрутах, выдача справок и оказание консультаций гражданам по вопросам организации туризма и обеспечению безопасности на туристских маршрутах, проведение туристских вечеров, праздников, выставок туристского снаряжения;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87C">
        <w:rPr>
          <w:rFonts w:ascii="Times New Roman" w:hAnsi="Times New Roman" w:cs="Times New Roman"/>
          <w:sz w:val="24"/>
          <w:szCs w:val="24"/>
        </w:rPr>
        <w:t>- предоставление туристических экскурсионных услуг, в том числе проведение экскурсий обзорных, музейных и тематических (исторических, природоведческих, искусствоведческих, архитектурно – градостроительных, литературных, производственных);</w:t>
      </w:r>
      <w:proofErr w:type="gramEnd"/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>- обустройство мест массового туристского отдыха;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>- организация мероприятий, направленных на  популяризацию туристической деятельности и позиционирование города Красноярска, как города, привлекательного для туристов;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>- проведение работ по развитию и благоустройству рекреационных зон, а также мест массового посещения горожан;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>- осуществление функций заказчика-застройщика;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>- проведение медицинских осмотров (</w:t>
      </w:r>
      <w:proofErr w:type="spellStart"/>
      <w:r w:rsidRPr="0032387C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323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387C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32387C">
        <w:rPr>
          <w:rFonts w:ascii="Times New Roman" w:hAnsi="Times New Roman" w:cs="Times New Roman"/>
          <w:sz w:val="24"/>
          <w:szCs w:val="24"/>
        </w:rPr>
        <w:t xml:space="preserve">, предварительного и периодического) работников Учреждения, оказание первой медицинской помощи; </w:t>
      </w:r>
    </w:p>
    <w:p w:rsidR="0032387C" w:rsidRPr="0032387C" w:rsidRDefault="0032387C" w:rsidP="0032387C">
      <w:pPr>
        <w:shd w:val="clear" w:color="auto" w:fill="FFFFFF"/>
        <w:tabs>
          <w:tab w:val="left" w:pos="1363"/>
          <w:tab w:val="left" w:leader="underscore" w:pos="7819"/>
          <w:tab w:val="left" w:leader="underscore" w:pos="93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2.4. </w:t>
      </w:r>
      <w:r w:rsidRPr="0032387C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Учреждение вправе сверх установленного муниципального задания, оказывать услуги, относящиеся к его основным видам деятельности, гражданам и юридическим лицам за плату и на одинаковых при оказании одних и тех же услуг условиях</w:t>
      </w:r>
      <w:r w:rsidRPr="0032387C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>2.5. Учреждение вправе осуществлять следующие виды приносящей доход деятельности, не относящейся к основным видам деятельности: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lastRenderedPageBreak/>
        <w:t>- организация экскурсий, походов, сплавов и других мероприятий туристской направленности;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>- обеспечение экскурсионными билетами, обеспечение проживания, обеспечение транспортными средствами;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>- деятельность туристических агентов, экскурсоводов, гидов-переводчиков;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>- обучение основам туристских навыков и умений;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>- разработка туристских маршрутов различных видов и категорий сложности для граждан;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>- организация и проведение массовых туристских мероприятий (слетов, соревнований и прочих);</w:t>
      </w:r>
    </w:p>
    <w:p w:rsidR="0032387C" w:rsidRPr="0032387C" w:rsidRDefault="0032387C" w:rsidP="0032387C">
      <w:pPr>
        <w:shd w:val="clear" w:color="auto" w:fill="FFFFFF"/>
        <w:tabs>
          <w:tab w:val="left" w:pos="143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8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осуществление зрелищно-развлекательной деятельности, в том числе организация массовых мероприятий: выставок, </w:t>
      </w:r>
      <w:r w:rsidRPr="0032387C">
        <w:rPr>
          <w:rFonts w:ascii="Times New Roman" w:hAnsi="Times New Roman" w:cs="Times New Roman"/>
          <w:color w:val="000000"/>
          <w:sz w:val="24"/>
          <w:szCs w:val="24"/>
        </w:rPr>
        <w:t xml:space="preserve">конкурсов, праздников, фестивалей, шоу, представлений и иных массово-зрелищных мероприятий; </w:t>
      </w:r>
    </w:p>
    <w:p w:rsidR="0032387C" w:rsidRPr="0032387C" w:rsidRDefault="0032387C" w:rsidP="0032387C">
      <w:pPr>
        <w:shd w:val="clear" w:color="auto" w:fill="FFFFFF"/>
        <w:tabs>
          <w:tab w:val="left" w:pos="14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оптовая и розничная торговля при проведении туристских и массово-зрелищных мероприятий вне магазинов или в палатках, а также с использованием передвижных средств развозной и разносной торговли, безалкогольными напитками, пищевыми продуктами, спортивной одеждой, обувью, дорожными принадлежностями, спортивным туристическим инвентарем и оборудованием, туристическими товарами, сувенирной и </w:t>
      </w:r>
      <w:proofErr w:type="spellStart"/>
      <w:r w:rsidRPr="0032387C">
        <w:rPr>
          <w:rFonts w:ascii="Times New Roman" w:hAnsi="Times New Roman" w:cs="Times New Roman"/>
          <w:color w:val="000000"/>
          <w:spacing w:val="1"/>
          <w:sz w:val="24"/>
          <w:szCs w:val="24"/>
        </w:rPr>
        <w:t>имиджевой</w:t>
      </w:r>
      <w:proofErr w:type="spellEnd"/>
      <w:r w:rsidRPr="003238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продукцией; </w:t>
      </w:r>
    </w:p>
    <w:p w:rsidR="0032387C" w:rsidRPr="0032387C" w:rsidRDefault="0032387C" w:rsidP="0032387C">
      <w:pPr>
        <w:shd w:val="clear" w:color="auto" w:fill="FFFFFF"/>
        <w:tabs>
          <w:tab w:val="left" w:pos="14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color w:val="000000"/>
          <w:spacing w:val="1"/>
          <w:sz w:val="24"/>
          <w:szCs w:val="24"/>
        </w:rPr>
        <w:t>- предоставление услуг автомобильного транспорта (в том числе с водителем) для осуществления перевозки участников массовых зрелищных и туристских мероприятий;</w:t>
      </w:r>
    </w:p>
    <w:p w:rsidR="0032387C" w:rsidRPr="0032387C" w:rsidRDefault="0032387C" w:rsidP="0032387C">
      <w:pPr>
        <w:shd w:val="clear" w:color="auto" w:fill="FFFFFF"/>
        <w:tabs>
          <w:tab w:val="left" w:pos="106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- </w:t>
      </w:r>
      <w:r w:rsidRPr="0032387C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издательская и рекламная деятельность в сфере туризма;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>- прокат спортивного и туристического инвентаря и оборудования для проведения досуга и отдыха;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>- предоставление услуг по ремонту туристического снаряжения и инвентаря;</w:t>
      </w:r>
    </w:p>
    <w:p w:rsidR="0032387C" w:rsidRPr="0032387C" w:rsidRDefault="0032387C" w:rsidP="0032387C">
      <w:pPr>
        <w:shd w:val="clear" w:color="auto" w:fill="FFFFFF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color w:val="000000"/>
          <w:sz w:val="24"/>
          <w:szCs w:val="24"/>
        </w:rPr>
        <w:t xml:space="preserve">- предоставление </w:t>
      </w:r>
      <w:r w:rsidRPr="003238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услуг </w:t>
      </w:r>
      <w:proofErr w:type="spellStart"/>
      <w:r w:rsidRPr="0032387C">
        <w:rPr>
          <w:rFonts w:ascii="Times New Roman" w:hAnsi="Times New Roman" w:cs="Times New Roman"/>
          <w:color w:val="000000"/>
          <w:spacing w:val="-1"/>
          <w:sz w:val="24"/>
          <w:szCs w:val="24"/>
        </w:rPr>
        <w:t>автопарковки</w:t>
      </w:r>
      <w:proofErr w:type="spellEnd"/>
      <w:r w:rsidRPr="0032387C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32387C" w:rsidRPr="0032387C" w:rsidRDefault="0032387C" w:rsidP="0032387C">
      <w:pPr>
        <w:shd w:val="clear" w:color="auto" w:fill="FFFFFF"/>
        <w:tabs>
          <w:tab w:val="left" w:pos="1363"/>
          <w:tab w:val="left" w:leader="underscore" w:pos="7819"/>
          <w:tab w:val="left" w:leader="underscore" w:pos="93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color w:val="000000"/>
          <w:spacing w:val="-7"/>
          <w:sz w:val="24"/>
          <w:szCs w:val="24"/>
        </w:rPr>
        <w:t>Перечисленные виды</w:t>
      </w:r>
      <w:r w:rsidRPr="0032387C">
        <w:rPr>
          <w:rFonts w:ascii="Times New Roman" w:hAnsi="Times New Roman" w:cs="Times New Roman"/>
          <w:sz w:val="24"/>
          <w:szCs w:val="24"/>
        </w:rPr>
        <w:t xml:space="preserve"> приносящей доход деятельности</w:t>
      </w:r>
      <w:r w:rsidRPr="0032387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осуществ</w:t>
      </w:r>
      <w:r w:rsidRPr="0032387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ляются Учреждением на основании Регламента платных услуг, предоставляемых физическим и юридическим лицам, согласованного с Главным управлением. Приносящая доход деятельность осуществляется на основании цен, тарифов, утверждаемых </w:t>
      </w:r>
      <w:r w:rsidRPr="0032387C">
        <w:rPr>
          <w:rFonts w:ascii="Times New Roman" w:hAnsi="Times New Roman" w:cs="Times New Roman"/>
          <w:color w:val="000000"/>
          <w:sz w:val="24"/>
          <w:szCs w:val="24"/>
        </w:rPr>
        <w:t>правовым актом города.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>2.6. Право Учреждения осуществлять деятельность, на которую в соответствии с законодательством Российской Федерации требуется специальное разрешение (лицензия), возникает у Учреждения с момента ее получения или в указанный в ней срок и прекращается по истечении срока ее действия.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2.7. В соответствии с основными видами деятельности, предусмотренными настоящим Уставом, Главное управление устанавливает и утверждает ежегодное муниципальное задание для </w:t>
      </w:r>
      <w:r w:rsidRPr="0032387C"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>Учреждения. Указанное задание доводится до Учреждения в порядке и сроки, предусмотренные правовыми актами города.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32387C">
        <w:rPr>
          <w:rFonts w:ascii="Times New Roman" w:hAnsi="Times New Roman" w:cs="Times New Roman"/>
          <w:sz w:val="24"/>
          <w:szCs w:val="24"/>
        </w:rPr>
        <w:t>чреждение осуществляет в соответствии с муниципальным заданием и обязательствами перед страховщиком по обязательному социальному страхованию деятельность, связанную с выполнением работ, оказанием услуг, бесплатно.</w:t>
      </w:r>
    </w:p>
    <w:p w:rsidR="0032387C" w:rsidRPr="0032387C" w:rsidRDefault="0032387C" w:rsidP="00323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 xml:space="preserve">2.8. В интересах достижения целей, предусмотренных Уставом, Учреждение может создавать другие некоммерческие организации и вступать в ассоциации и союзы, а также в случаях и порядке, предусмотренных федеральными законами, быть учредителем или участником хозяйственных обществ или хозяйственных партнерств. </w:t>
      </w:r>
    </w:p>
    <w:p w:rsidR="0032387C" w:rsidRPr="0032387C" w:rsidRDefault="0032387C" w:rsidP="0032387C">
      <w:pPr>
        <w:rPr>
          <w:rFonts w:ascii="Times New Roman" w:hAnsi="Times New Roman" w:cs="Times New Roman"/>
          <w:sz w:val="24"/>
          <w:szCs w:val="24"/>
        </w:rPr>
      </w:pPr>
    </w:p>
    <w:sectPr w:rsidR="0032387C" w:rsidRPr="0032387C" w:rsidSect="00E6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32387C"/>
    <w:rsid w:val="0032387C"/>
    <w:rsid w:val="00A00C54"/>
    <w:rsid w:val="00E6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Роман</cp:lastModifiedBy>
  <cp:revision>4</cp:revision>
  <dcterms:created xsi:type="dcterms:W3CDTF">2020-07-09T04:38:00Z</dcterms:created>
  <dcterms:modified xsi:type="dcterms:W3CDTF">2020-07-11T05:06:00Z</dcterms:modified>
</cp:coreProperties>
</file>